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D2B" w:rsidRPr="005E44A9" w:rsidRDefault="00406D2B" w:rsidP="00083D7D">
      <w:pPr>
        <w:ind w:right="3562"/>
        <w:rPr>
          <w:rFonts w:ascii="Calibri Light" w:hAnsi="Calibri Light" w:cs="Calibri Light"/>
          <w:color w:val="365F91"/>
          <w:sz w:val="22"/>
          <w:szCs w:val="22"/>
        </w:rPr>
      </w:pPr>
    </w:p>
    <w:p w:rsidR="00DB4E9E" w:rsidRPr="005E44A9" w:rsidRDefault="00DB4E9E" w:rsidP="00083D7D">
      <w:pPr>
        <w:rPr>
          <w:rFonts w:ascii="Calibri Light" w:hAnsi="Calibri Light" w:cs="Calibri Light"/>
          <w:b/>
          <w:color w:val="000080"/>
          <w:sz w:val="22"/>
          <w:szCs w:val="22"/>
        </w:rPr>
      </w:pPr>
    </w:p>
    <w:p w:rsidR="00083D7D" w:rsidRDefault="00083D7D" w:rsidP="001D6ED1">
      <w:pPr>
        <w:ind w:firstLine="180"/>
        <w:jc w:val="both"/>
        <w:rPr>
          <w:rFonts w:ascii="Calibri Light" w:hAnsi="Calibri Light" w:cs="Calibri Light"/>
          <w:b/>
          <w:color w:val="002060"/>
          <w:sz w:val="22"/>
          <w:szCs w:val="22"/>
        </w:rPr>
      </w:pPr>
    </w:p>
    <w:p w:rsidR="00895DB3" w:rsidRPr="005E44A9" w:rsidRDefault="00895DB3" w:rsidP="001D6ED1">
      <w:pPr>
        <w:jc w:val="center"/>
        <w:rPr>
          <w:rFonts w:ascii="Calibri Light" w:hAnsi="Calibri Light" w:cs="Calibri Light"/>
          <w:b/>
          <w:iCs/>
          <w:color w:val="002060"/>
          <w:sz w:val="16"/>
          <w:szCs w:val="16"/>
        </w:rPr>
      </w:pPr>
    </w:p>
    <w:p w:rsidR="001D6ED1" w:rsidRDefault="001D6ED1" w:rsidP="001D6ED1">
      <w:pPr>
        <w:ind w:firstLine="180"/>
        <w:jc w:val="both"/>
        <w:rPr>
          <w:rFonts w:ascii="Calibri Light" w:hAnsi="Calibri Light" w:cs="Calibri Light"/>
          <w:b/>
          <w:color w:val="002060"/>
          <w:sz w:val="22"/>
          <w:szCs w:val="22"/>
        </w:rPr>
      </w:pPr>
      <w:r w:rsidRPr="005E44A9">
        <w:rPr>
          <w:rFonts w:ascii="Calibri Light" w:hAnsi="Calibri Light" w:cs="Calibri Light"/>
          <w:noProof/>
        </w:rPr>
        <w:drawing>
          <wp:inline distT="0" distB="0" distL="0" distR="0" wp14:anchorId="08701614" wp14:editId="4F0BB5E9">
            <wp:extent cx="655313" cy="697592"/>
            <wp:effectExtent l="0" t="0" r="0" b="7620"/>
            <wp:docPr id="2" name="Picture 2" descr="12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77" cy="710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6ED1" w:rsidRPr="00083D7D" w:rsidRDefault="001D6ED1" w:rsidP="001D6ED1">
      <w:pPr>
        <w:ind w:left="180"/>
        <w:jc w:val="both"/>
        <w:rPr>
          <w:rFonts w:ascii="Calibri Light" w:hAnsi="Calibri Light" w:cs="Calibri Light"/>
          <w:color w:val="002060"/>
          <w:sz w:val="32"/>
        </w:rPr>
      </w:pPr>
      <w:r w:rsidRPr="00083D7D">
        <w:rPr>
          <w:rFonts w:ascii="Calibri Light" w:hAnsi="Calibri Light" w:cs="Calibri Light"/>
          <w:b/>
          <w:color w:val="002060"/>
          <w:sz w:val="36"/>
          <w:szCs w:val="22"/>
        </w:rPr>
        <w:t>Family Services of Grant County</w:t>
      </w:r>
      <w:r w:rsidRPr="00083D7D">
        <w:rPr>
          <w:rFonts w:ascii="Calibri Light" w:hAnsi="Calibri Light" w:cs="Calibri Light"/>
          <w:color w:val="002060"/>
          <w:sz w:val="32"/>
        </w:rPr>
        <w:t xml:space="preserve">   </w:t>
      </w:r>
    </w:p>
    <w:p w:rsidR="001D6ED1" w:rsidRPr="00083D7D" w:rsidRDefault="001D6ED1" w:rsidP="001D6ED1">
      <w:pPr>
        <w:ind w:left="180"/>
        <w:rPr>
          <w:rFonts w:asciiTheme="majorHAnsi" w:hAnsiTheme="majorHAnsi" w:cs="Calibri Light"/>
          <w:i/>
          <w:color w:val="002060"/>
          <w:sz w:val="24"/>
          <w:szCs w:val="16"/>
        </w:rPr>
      </w:pPr>
      <w:r w:rsidRPr="00083D7D">
        <w:rPr>
          <w:rFonts w:asciiTheme="majorHAnsi" w:hAnsiTheme="majorHAnsi" w:cs="Calibri Light"/>
          <w:b/>
          <w:i/>
          <w:color w:val="002060"/>
          <w:sz w:val="24"/>
          <w:szCs w:val="16"/>
        </w:rPr>
        <w:t xml:space="preserve">*Early Care Learning Center </w:t>
      </w:r>
      <w:r w:rsidRPr="00083D7D">
        <w:rPr>
          <w:rFonts w:asciiTheme="minorHAnsi" w:hAnsiTheme="minorHAnsi" w:cstheme="minorHAnsi"/>
          <w:i/>
          <w:color w:val="002060"/>
          <w:sz w:val="24"/>
          <w:szCs w:val="16"/>
        </w:rPr>
        <w:t>(Infant to 3yrs)</w:t>
      </w:r>
      <w:r w:rsidRPr="00083D7D">
        <w:rPr>
          <w:rFonts w:asciiTheme="majorHAnsi" w:hAnsiTheme="majorHAnsi" w:cs="Calibri Light"/>
          <w:i/>
          <w:color w:val="002060"/>
          <w:sz w:val="24"/>
          <w:szCs w:val="16"/>
        </w:rPr>
        <w:t xml:space="preserve"> </w:t>
      </w:r>
    </w:p>
    <w:p w:rsidR="001D6ED1" w:rsidRPr="00083D7D" w:rsidRDefault="001D6ED1" w:rsidP="001D6ED1">
      <w:pPr>
        <w:ind w:left="180"/>
        <w:rPr>
          <w:rFonts w:asciiTheme="minorHAnsi" w:hAnsiTheme="minorHAnsi" w:cstheme="minorHAnsi"/>
          <w:i/>
          <w:color w:val="002060"/>
          <w:sz w:val="24"/>
          <w:szCs w:val="16"/>
        </w:rPr>
      </w:pPr>
      <w:r w:rsidRPr="00083D7D">
        <w:rPr>
          <w:rFonts w:asciiTheme="majorHAnsi" w:hAnsiTheme="majorHAnsi" w:cs="Calibri Light"/>
          <w:b/>
          <w:i/>
          <w:color w:val="002060"/>
          <w:sz w:val="24"/>
          <w:szCs w:val="16"/>
        </w:rPr>
        <w:t>*PACT</w:t>
      </w:r>
      <w:r w:rsidRPr="00083D7D">
        <w:rPr>
          <w:rFonts w:asciiTheme="majorHAnsi" w:hAnsiTheme="majorHAnsi" w:cs="Calibri Light"/>
          <w:i/>
          <w:color w:val="002060"/>
          <w:sz w:val="24"/>
          <w:szCs w:val="16"/>
        </w:rPr>
        <w:t xml:space="preserve"> </w:t>
      </w:r>
      <w:r w:rsidRPr="00083D7D">
        <w:rPr>
          <w:rFonts w:asciiTheme="minorHAnsi" w:hAnsiTheme="minorHAnsi" w:cstheme="minorHAnsi"/>
          <w:i/>
          <w:color w:val="002060"/>
          <w:sz w:val="24"/>
          <w:szCs w:val="16"/>
        </w:rPr>
        <w:t xml:space="preserve">(Infant to 3yrs) </w:t>
      </w:r>
    </w:p>
    <w:p w:rsidR="001D6ED1" w:rsidRPr="00083D7D" w:rsidRDefault="001D6ED1" w:rsidP="001D6ED1">
      <w:pPr>
        <w:ind w:left="180"/>
        <w:rPr>
          <w:rFonts w:asciiTheme="majorHAnsi" w:hAnsiTheme="majorHAnsi" w:cs="Calibri Light"/>
          <w:i/>
          <w:color w:val="002060"/>
          <w:sz w:val="24"/>
          <w:szCs w:val="16"/>
        </w:rPr>
      </w:pPr>
      <w:r w:rsidRPr="00083D7D">
        <w:rPr>
          <w:rFonts w:asciiTheme="majorHAnsi" w:hAnsiTheme="majorHAnsi" w:cs="Calibri Light"/>
          <w:b/>
          <w:i/>
          <w:color w:val="002060"/>
          <w:sz w:val="24"/>
          <w:szCs w:val="16"/>
        </w:rPr>
        <w:t>*Early Head Start</w:t>
      </w:r>
      <w:r w:rsidRPr="00083D7D">
        <w:rPr>
          <w:rFonts w:asciiTheme="majorHAnsi" w:hAnsiTheme="majorHAnsi" w:cs="Calibri Light"/>
          <w:i/>
          <w:color w:val="002060"/>
          <w:sz w:val="24"/>
          <w:szCs w:val="16"/>
        </w:rPr>
        <w:t xml:space="preserve"> </w:t>
      </w:r>
      <w:r w:rsidRPr="00083D7D">
        <w:rPr>
          <w:rFonts w:asciiTheme="minorHAnsi" w:hAnsiTheme="minorHAnsi" w:cstheme="minorHAnsi"/>
          <w:i/>
          <w:color w:val="002060"/>
          <w:sz w:val="24"/>
          <w:szCs w:val="16"/>
        </w:rPr>
        <w:t>(2yrs to 3yrs)</w:t>
      </w:r>
    </w:p>
    <w:p w:rsidR="001D6ED1" w:rsidRPr="00083D7D" w:rsidRDefault="001D6ED1" w:rsidP="001D6ED1">
      <w:pPr>
        <w:ind w:left="180"/>
        <w:rPr>
          <w:rFonts w:asciiTheme="minorHAnsi" w:hAnsiTheme="minorHAnsi" w:cstheme="minorHAnsi"/>
          <w:i/>
          <w:color w:val="002060"/>
          <w:sz w:val="24"/>
          <w:szCs w:val="16"/>
        </w:rPr>
      </w:pPr>
      <w:r w:rsidRPr="00083D7D">
        <w:rPr>
          <w:rFonts w:asciiTheme="majorHAnsi" w:hAnsiTheme="majorHAnsi" w:cs="Calibri Light"/>
          <w:b/>
          <w:i/>
          <w:color w:val="002060"/>
          <w:sz w:val="24"/>
          <w:szCs w:val="16"/>
        </w:rPr>
        <w:t>*Head Start</w:t>
      </w:r>
      <w:r w:rsidRPr="00083D7D">
        <w:rPr>
          <w:rFonts w:asciiTheme="majorHAnsi" w:hAnsiTheme="majorHAnsi" w:cs="Calibri Light"/>
          <w:i/>
          <w:color w:val="002060"/>
          <w:sz w:val="24"/>
          <w:szCs w:val="16"/>
        </w:rPr>
        <w:t xml:space="preserve"> </w:t>
      </w:r>
      <w:r w:rsidRPr="00083D7D">
        <w:rPr>
          <w:rFonts w:asciiTheme="minorHAnsi" w:hAnsiTheme="minorHAnsi" w:cstheme="minorHAnsi"/>
          <w:i/>
          <w:color w:val="002060"/>
          <w:sz w:val="24"/>
          <w:szCs w:val="16"/>
        </w:rPr>
        <w:t>(3yrs to 5yrs)</w:t>
      </w:r>
    </w:p>
    <w:p w:rsidR="001D6ED1" w:rsidRPr="00083D7D" w:rsidRDefault="001D6ED1" w:rsidP="001D6ED1">
      <w:pPr>
        <w:ind w:left="180"/>
        <w:jc w:val="both"/>
        <w:rPr>
          <w:rFonts w:ascii="Calibri Light" w:hAnsi="Calibri Light" w:cs="Calibri Light"/>
          <w:i/>
          <w:color w:val="002060"/>
          <w:sz w:val="24"/>
          <w:szCs w:val="16"/>
        </w:rPr>
      </w:pPr>
    </w:p>
    <w:p w:rsidR="001D6ED1" w:rsidRPr="00083D7D" w:rsidRDefault="001D6ED1" w:rsidP="001D6ED1">
      <w:pPr>
        <w:ind w:left="180" w:right="4192"/>
        <w:rPr>
          <w:rFonts w:ascii="Calibri Light" w:hAnsi="Calibri Light" w:cs="Calibri Light"/>
          <w:b/>
          <w:color w:val="1F497D" w:themeColor="text2"/>
          <w:sz w:val="28"/>
          <w:szCs w:val="18"/>
        </w:rPr>
      </w:pPr>
      <w:r w:rsidRPr="00083D7D">
        <w:rPr>
          <w:rFonts w:ascii="Calibri Light" w:hAnsi="Calibri Light" w:cs="Calibri Light"/>
          <w:b/>
          <w:color w:val="1F497D" w:themeColor="text2"/>
          <w:sz w:val="28"/>
          <w:szCs w:val="18"/>
        </w:rPr>
        <w:t>Immediate openings for 2022-2023 School Year</w:t>
      </w:r>
    </w:p>
    <w:p w:rsidR="001D6ED1" w:rsidRPr="00083D7D" w:rsidRDefault="001D6ED1" w:rsidP="001D6ED1">
      <w:pPr>
        <w:ind w:left="180"/>
        <w:jc w:val="both"/>
        <w:rPr>
          <w:rFonts w:ascii="Calibri Light" w:hAnsi="Calibri Light" w:cs="Calibri Light"/>
          <w:i/>
          <w:color w:val="002060"/>
          <w:sz w:val="24"/>
          <w:szCs w:val="16"/>
        </w:rPr>
      </w:pPr>
    </w:p>
    <w:p w:rsidR="001D6ED1" w:rsidRPr="00083D7D" w:rsidRDefault="001D6ED1" w:rsidP="001D6ED1">
      <w:pPr>
        <w:ind w:left="180"/>
        <w:rPr>
          <w:rFonts w:ascii="Calibri Light" w:hAnsi="Calibri Light" w:cs="Calibri Light"/>
          <w:b/>
          <w:color w:val="002060"/>
          <w:sz w:val="28"/>
          <w:szCs w:val="18"/>
          <w:u w:val="single"/>
        </w:rPr>
      </w:pPr>
      <w:r w:rsidRPr="00083D7D">
        <w:rPr>
          <w:rFonts w:ascii="Calibri Light" w:hAnsi="Calibri Light" w:cs="Calibri Light"/>
          <w:b/>
          <w:color w:val="002060"/>
          <w:sz w:val="28"/>
          <w:szCs w:val="18"/>
          <w:u w:val="single"/>
        </w:rPr>
        <w:t>Teacher (7 open positions)</w:t>
      </w:r>
    </w:p>
    <w:p w:rsidR="001D6ED1" w:rsidRPr="00083D7D" w:rsidRDefault="001D6ED1" w:rsidP="001D6ED1">
      <w:pPr>
        <w:ind w:left="180"/>
        <w:rPr>
          <w:rFonts w:ascii="Calibri Light" w:hAnsi="Calibri Light" w:cs="Calibri Light"/>
          <w:color w:val="002060"/>
          <w:sz w:val="28"/>
          <w:szCs w:val="18"/>
        </w:rPr>
      </w:pPr>
      <w:r w:rsidRPr="00083D7D">
        <w:rPr>
          <w:rFonts w:ascii="Calibri Light" w:hAnsi="Calibri Light" w:cs="Calibri Light"/>
          <w:color w:val="002060"/>
          <w:sz w:val="28"/>
          <w:szCs w:val="18"/>
        </w:rPr>
        <w:t>Year-round and part-year; full-time and part-time, pay level depends on education and experience, full employee</w:t>
      </w:r>
      <w:r>
        <w:rPr>
          <w:rFonts w:ascii="Calibri Light" w:hAnsi="Calibri Light" w:cs="Calibri Light"/>
          <w:color w:val="002060"/>
          <w:sz w:val="28"/>
          <w:szCs w:val="18"/>
        </w:rPr>
        <w:t xml:space="preserve"> </w:t>
      </w:r>
      <w:r w:rsidRPr="00083D7D">
        <w:rPr>
          <w:rFonts w:ascii="Calibri Light" w:hAnsi="Calibri Light" w:cs="Calibri Light"/>
          <w:color w:val="002060"/>
          <w:sz w:val="28"/>
          <w:szCs w:val="18"/>
        </w:rPr>
        <w:t>benefits.</w:t>
      </w:r>
    </w:p>
    <w:p w:rsidR="001D6ED1" w:rsidRPr="00083D7D" w:rsidRDefault="001D6ED1" w:rsidP="001D6ED1">
      <w:pPr>
        <w:ind w:left="180"/>
        <w:jc w:val="both"/>
        <w:rPr>
          <w:rFonts w:ascii="Calibri Light" w:hAnsi="Calibri Light" w:cs="Calibri Light"/>
          <w:b/>
          <w:color w:val="1F497D" w:themeColor="text2"/>
          <w:sz w:val="28"/>
          <w:szCs w:val="18"/>
        </w:rPr>
      </w:pPr>
    </w:p>
    <w:p w:rsidR="001D6ED1" w:rsidRPr="00083D7D" w:rsidRDefault="001D6ED1" w:rsidP="001D6ED1">
      <w:pPr>
        <w:ind w:left="180"/>
        <w:jc w:val="both"/>
        <w:rPr>
          <w:rFonts w:ascii="Calibri Light" w:hAnsi="Calibri Light" w:cs="Calibri Light"/>
          <w:b/>
          <w:color w:val="1F497D" w:themeColor="text2"/>
          <w:sz w:val="28"/>
          <w:szCs w:val="18"/>
          <w:u w:val="single"/>
        </w:rPr>
      </w:pPr>
      <w:r w:rsidRPr="00083D7D">
        <w:rPr>
          <w:rFonts w:ascii="Calibri Light" w:hAnsi="Calibri Light" w:cs="Calibri Light"/>
          <w:b/>
          <w:color w:val="1F497D" w:themeColor="text2"/>
          <w:sz w:val="28"/>
          <w:szCs w:val="18"/>
          <w:u w:val="single"/>
        </w:rPr>
        <w:t>Bus Transportation Supervisor (1 open position)</w:t>
      </w:r>
    </w:p>
    <w:p w:rsidR="001D6ED1" w:rsidRPr="00083D7D" w:rsidRDefault="001D6ED1" w:rsidP="001D6ED1">
      <w:pPr>
        <w:ind w:left="180"/>
        <w:rPr>
          <w:rFonts w:ascii="Calibri Light" w:hAnsi="Calibri Light" w:cs="Calibri Light"/>
          <w:color w:val="1F497D" w:themeColor="text2"/>
          <w:sz w:val="28"/>
          <w:szCs w:val="16"/>
        </w:rPr>
      </w:pPr>
      <w:r w:rsidRPr="00083D7D">
        <w:rPr>
          <w:rFonts w:ascii="Calibri Light" w:hAnsi="Calibri Light" w:cs="Calibri Light"/>
          <w:color w:val="1F497D" w:themeColor="text2"/>
          <w:sz w:val="28"/>
          <w:szCs w:val="16"/>
        </w:rPr>
        <w:t>Year-round, full-time position. CDL preferred.  Minimum 2 yrs. driving/transportation experience, salary position,</w:t>
      </w:r>
      <w:r>
        <w:rPr>
          <w:rFonts w:ascii="Calibri Light" w:hAnsi="Calibri Light" w:cs="Calibri Light"/>
          <w:color w:val="1F497D" w:themeColor="text2"/>
          <w:sz w:val="28"/>
          <w:szCs w:val="16"/>
        </w:rPr>
        <w:t xml:space="preserve"> </w:t>
      </w:r>
      <w:r w:rsidRPr="00083D7D">
        <w:rPr>
          <w:rFonts w:ascii="Calibri Light" w:hAnsi="Calibri Light" w:cs="Calibri Light"/>
          <w:color w:val="1F497D" w:themeColor="text2"/>
          <w:sz w:val="28"/>
          <w:szCs w:val="16"/>
        </w:rPr>
        <w:t>full employee benefits.</w:t>
      </w:r>
    </w:p>
    <w:p w:rsidR="001D6ED1" w:rsidRPr="00083D7D" w:rsidRDefault="001D6ED1" w:rsidP="001D6ED1">
      <w:pPr>
        <w:jc w:val="both"/>
        <w:rPr>
          <w:rFonts w:ascii="Calibri Light" w:hAnsi="Calibri Light" w:cs="Calibri Light"/>
          <w:color w:val="1F497D" w:themeColor="text2"/>
          <w:sz w:val="28"/>
          <w:szCs w:val="16"/>
        </w:rPr>
      </w:pPr>
    </w:p>
    <w:p w:rsidR="001D6ED1" w:rsidRPr="00083D7D" w:rsidRDefault="001D6ED1" w:rsidP="001D6ED1">
      <w:pPr>
        <w:rPr>
          <w:rFonts w:ascii="Calibri Light" w:hAnsi="Calibri Light" w:cs="Calibri Light"/>
          <w:i/>
          <w:color w:val="002060"/>
          <w:sz w:val="24"/>
          <w:szCs w:val="16"/>
        </w:rPr>
      </w:pPr>
      <w:r w:rsidRPr="00083D7D">
        <w:rPr>
          <w:rFonts w:ascii="Calibri Light" w:hAnsi="Calibri Light" w:cs="Calibri Light"/>
          <w:i/>
          <w:color w:val="002060"/>
          <w:sz w:val="28"/>
          <w:szCs w:val="18"/>
        </w:rPr>
        <w:t xml:space="preserve">      </w:t>
      </w:r>
    </w:p>
    <w:p w:rsidR="001D6ED1" w:rsidRPr="00083D7D" w:rsidRDefault="001D6ED1" w:rsidP="001D6ED1">
      <w:pPr>
        <w:ind w:left="180"/>
        <w:jc w:val="center"/>
        <w:rPr>
          <w:rFonts w:ascii="Calibri Light" w:hAnsi="Calibri Light" w:cs="Calibri Light"/>
          <w:b/>
          <w:iCs/>
          <w:color w:val="002060"/>
          <w:sz w:val="24"/>
          <w:szCs w:val="16"/>
        </w:rPr>
      </w:pPr>
      <w:r w:rsidRPr="00083D7D">
        <w:rPr>
          <w:rFonts w:ascii="Calibri Light" w:hAnsi="Calibri Light" w:cs="Calibri Light"/>
          <w:b/>
          <w:iCs/>
          <w:color w:val="002060"/>
          <w:sz w:val="24"/>
          <w:szCs w:val="16"/>
        </w:rPr>
        <w:t>Send cover letter &amp; resume:</w:t>
      </w:r>
    </w:p>
    <w:p w:rsidR="001D6ED1" w:rsidRPr="00083D7D" w:rsidRDefault="001D6ED1" w:rsidP="001D6ED1">
      <w:pPr>
        <w:ind w:left="180"/>
        <w:jc w:val="center"/>
        <w:rPr>
          <w:rFonts w:ascii="Calibri Light" w:hAnsi="Calibri Light" w:cs="Calibri Light"/>
          <w:b/>
          <w:i/>
          <w:iCs/>
          <w:color w:val="002060"/>
          <w:sz w:val="24"/>
          <w:szCs w:val="16"/>
        </w:rPr>
      </w:pPr>
      <w:r w:rsidRPr="00083D7D">
        <w:rPr>
          <w:rFonts w:ascii="Calibri Light" w:hAnsi="Calibri Light" w:cs="Calibri Light"/>
          <w:b/>
          <w:i/>
          <w:iCs/>
          <w:color w:val="002060"/>
          <w:sz w:val="24"/>
          <w:szCs w:val="16"/>
        </w:rPr>
        <w:t>Family Services of Grant County</w:t>
      </w:r>
    </w:p>
    <w:p w:rsidR="001D6ED1" w:rsidRPr="00083D7D" w:rsidRDefault="001D6ED1" w:rsidP="001D6ED1">
      <w:pPr>
        <w:ind w:left="180"/>
        <w:jc w:val="center"/>
        <w:rPr>
          <w:rFonts w:ascii="Calibri Light" w:hAnsi="Calibri Light" w:cs="Calibri Light"/>
          <w:b/>
          <w:i/>
          <w:iCs/>
          <w:color w:val="002060"/>
          <w:sz w:val="24"/>
          <w:szCs w:val="16"/>
        </w:rPr>
      </w:pPr>
      <w:r w:rsidRPr="00083D7D">
        <w:rPr>
          <w:rFonts w:ascii="Calibri Light" w:hAnsi="Calibri Light" w:cs="Calibri Light"/>
          <w:b/>
          <w:i/>
          <w:iCs/>
          <w:color w:val="002060"/>
          <w:sz w:val="24"/>
          <w:szCs w:val="16"/>
        </w:rPr>
        <w:t>Attn:  Human Resources Dept.</w:t>
      </w:r>
    </w:p>
    <w:p w:rsidR="001D6ED1" w:rsidRPr="00083D7D" w:rsidRDefault="001D6ED1" w:rsidP="001D6ED1">
      <w:pPr>
        <w:ind w:left="180"/>
        <w:jc w:val="center"/>
        <w:rPr>
          <w:rFonts w:ascii="Calibri Light" w:hAnsi="Calibri Light" w:cs="Calibri Light"/>
          <w:b/>
          <w:i/>
          <w:iCs/>
          <w:color w:val="002060"/>
          <w:sz w:val="24"/>
          <w:szCs w:val="16"/>
        </w:rPr>
      </w:pPr>
      <w:r w:rsidRPr="00083D7D">
        <w:rPr>
          <w:rFonts w:ascii="Calibri Light" w:hAnsi="Calibri Light" w:cs="Calibri Light"/>
          <w:b/>
          <w:i/>
          <w:iCs/>
          <w:color w:val="002060"/>
          <w:sz w:val="24"/>
          <w:szCs w:val="16"/>
        </w:rPr>
        <w:t>1402 E. Craig Street</w:t>
      </w:r>
    </w:p>
    <w:p w:rsidR="001D6ED1" w:rsidRPr="00083D7D" w:rsidRDefault="001D6ED1" w:rsidP="001D6ED1">
      <w:pPr>
        <w:ind w:left="180"/>
        <w:jc w:val="center"/>
        <w:rPr>
          <w:rFonts w:ascii="Calibri Light" w:hAnsi="Calibri Light" w:cs="Calibri Light"/>
          <w:b/>
          <w:i/>
          <w:iCs/>
          <w:color w:val="002060"/>
          <w:sz w:val="24"/>
          <w:szCs w:val="16"/>
        </w:rPr>
      </w:pPr>
      <w:r w:rsidRPr="00083D7D">
        <w:rPr>
          <w:rFonts w:ascii="Calibri Light" w:hAnsi="Calibri Light" w:cs="Calibri Light"/>
          <w:b/>
          <w:i/>
          <w:iCs/>
          <w:color w:val="002060"/>
          <w:sz w:val="24"/>
          <w:szCs w:val="16"/>
        </w:rPr>
        <w:t>Moses Lake, WA 98837</w:t>
      </w:r>
    </w:p>
    <w:p w:rsidR="001D6ED1" w:rsidRPr="00083D7D" w:rsidRDefault="001D6ED1" w:rsidP="001D6ED1">
      <w:pPr>
        <w:ind w:left="180"/>
        <w:jc w:val="center"/>
        <w:rPr>
          <w:color w:val="1F497D" w:themeColor="text2"/>
          <w:sz w:val="28"/>
          <w:szCs w:val="16"/>
        </w:rPr>
      </w:pPr>
      <w:hyperlink r:id="rId7" w:history="1">
        <w:r w:rsidRPr="00582DD6">
          <w:rPr>
            <w:rStyle w:val="Hyperlink"/>
            <w:sz w:val="28"/>
            <w:szCs w:val="16"/>
          </w:rPr>
          <w:t>IvetteR@familyservicegc.net</w:t>
        </w:r>
      </w:hyperlink>
    </w:p>
    <w:p w:rsidR="001D6ED1" w:rsidRPr="00083D7D" w:rsidRDefault="001D6ED1" w:rsidP="001D6ED1">
      <w:pPr>
        <w:ind w:left="180"/>
        <w:jc w:val="center"/>
        <w:rPr>
          <w:rFonts w:ascii="Calibri Light" w:hAnsi="Calibri Light" w:cs="Calibri Light"/>
          <w:b/>
          <w:iCs/>
          <w:color w:val="002060"/>
          <w:sz w:val="24"/>
          <w:szCs w:val="16"/>
        </w:rPr>
      </w:pPr>
    </w:p>
    <w:p w:rsidR="001D6ED1" w:rsidRPr="00083D7D" w:rsidRDefault="001D6ED1" w:rsidP="001D6ED1">
      <w:pPr>
        <w:ind w:left="180"/>
        <w:jc w:val="center"/>
        <w:rPr>
          <w:rFonts w:ascii="Calibri Light" w:hAnsi="Calibri Light" w:cs="Calibri Light"/>
          <w:b/>
          <w:iCs/>
          <w:color w:val="002060"/>
          <w:sz w:val="24"/>
          <w:szCs w:val="16"/>
        </w:rPr>
      </w:pPr>
      <w:r w:rsidRPr="00083D7D">
        <w:rPr>
          <w:rFonts w:ascii="Calibri Light" w:hAnsi="Calibri Light" w:cs="Calibri Light"/>
          <w:b/>
          <w:color w:val="1F497D" w:themeColor="text2"/>
          <w:sz w:val="24"/>
          <w:szCs w:val="16"/>
        </w:rPr>
        <w:t>Must pass MERIT DCYF criminal background check</w:t>
      </w:r>
    </w:p>
    <w:p w:rsidR="001D6ED1" w:rsidRPr="00083D7D" w:rsidRDefault="001D6ED1" w:rsidP="001D6ED1">
      <w:pPr>
        <w:ind w:left="180"/>
        <w:jc w:val="center"/>
        <w:rPr>
          <w:rFonts w:ascii="Calibri Light" w:hAnsi="Calibri Light" w:cs="Calibri Light"/>
          <w:b/>
          <w:iCs/>
          <w:color w:val="002060"/>
          <w:sz w:val="24"/>
          <w:szCs w:val="16"/>
        </w:rPr>
      </w:pPr>
      <w:r w:rsidRPr="00083D7D">
        <w:rPr>
          <w:rFonts w:ascii="Calibri Light" w:hAnsi="Calibri Light" w:cs="Calibri Light"/>
          <w:b/>
          <w:iCs/>
          <w:color w:val="002060"/>
          <w:sz w:val="24"/>
          <w:szCs w:val="16"/>
        </w:rPr>
        <w:t>FSGC is an Equal Opportunity Employer</w:t>
      </w:r>
    </w:p>
    <w:p w:rsidR="00AA6487" w:rsidRPr="005E44A9" w:rsidRDefault="00AA6487" w:rsidP="001D6ED1">
      <w:pPr>
        <w:ind w:firstLine="90"/>
        <w:rPr>
          <w:rFonts w:ascii="Calibri Light" w:hAnsi="Calibri Light" w:cs="Calibri Light"/>
          <w:i/>
          <w:color w:val="002060"/>
          <w:sz w:val="16"/>
          <w:szCs w:val="16"/>
        </w:rPr>
      </w:pPr>
    </w:p>
    <w:sectPr w:rsidR="00AA6487" w:rsidRPr="005E44A9" w:rsidSect="00083D7D">
      <w:pgSz w:w="12240" w:h="15840"/>
      <w:pgMar w:top="432" w:right="1260" w:bottom="432" w:left="10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77FA0"/>
    <w:multiLevelType w:val="hybridMultilevel"/>
    <w:tmpl w:val="E1D43E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1E4228"/>
    <w:multiLevelType w:val="hybridMultilevel"/>
    <w:tmpl w:val="928A3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107EC"/>
    <w:multiLevelType w:val="hybridMultilevel"/>
    <w:tmpl w:val="12E07BAA"/>
    <w:lvl w:ilvl="0" w:tplc="BE405254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</w:lvl>
  </w:abstractNum>
  <w:abstractNum w:abstractNumId="3" w15:restartNumberingAfterBreak="0">
    <w:nsid w:val="1A544C47"/>
    <w:multiLevelType w:val="hybridMultilevel"/>
    <w:tmpl w:val="162E2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145018"/>
    <w:multiLevelType w:val="hybridMultilevel"/>
    <w:tmpl w:val="03D0A1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008C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7962E60"/>
    <w:multiLevelType w:val="hybridMultilevel"/>
    <w:tmpl w:val="FB8A658E"/>
    <w:lvl w:ilvl="0" w:tplc="50682234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224ED3"/>
    <w:multiLevelType w:val="hybridMultilevel"/>
    <w:tmpl w:val="64F80986"/>
    <w:lvl w:ilvl="0" w:tplc="B6CC2C5A">
      <w:start w:val="1"/>
      <w:numFmt w:val="decimal"/>
      <w:lvlText w:val="%1."/>
      <w:lvlJc w:val="left"/>
      <w:pPr>
        <w:tabs>
          <w:tab w:val="num" w:pos="804"/>
        </w:tabs>
        <w:ind w:left="804" w:hanging="6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8" w15:restartNumberingAfterBreak="0">
    <w:nsid w:val="4B5C3E9E"/>
    <w:multiLevelType w:val="hybridMultilevel"/>
    <w:tmpl w:val="CEDA1AD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4D447A96"/>
    <w:multiLevelType w:val="hybridMultilevel"/>
    <w:tmpl w:val="4C94242E"/>
    <w:lvl w:ilvl="0" w:tplc="F6DAA550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F56414"/>
    <w:multiLevelType w:val="hybridMultilevel"/>
    <w:tmpl w:val="5A3E8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B2F53"/>
    <w:multiLevelType w:val="hybridMultilevel"/>
    <w:tmpl w:val="68C8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F5FAF"/>
    <w:multiLevelType w:val="hybridMultilevel"/>
    <w:tmpl w:val="EAD6BA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8C0"/>
    <w:rsid w:val="00002ADE"/>
    <w:rsid w:val="00003EFE"/>
    <w:rsid w:val="00005191"/>
    <w:rsid w:val="000109E0"/>
    <w:rsid w:val="00021C31"/>
    <w:rsid w:val="000307C8"/>
    <w:rsid w:val="00032199"/>
    <w:rsid w:val="00033877"/>
    <w:rsid w:val="000371FD"/>
    <w:rsid w:val="000540B9"/>
    <w:rsid w:val="000728B8"/>
    <w:rsid w:val="00083D7D"/>
    <w:rsid w:val="000A16F0"/>
    <w:rsid w:val="000A53CF"/>
    <w:rsid w:val="000B6442"/>
    <w:rsid w:val="000C0251"/>
    <w:rsid w:val="000C573D"/>
    <w:rsid w:val="000C6E93"/>
    <w:rsid w:val="000D1674"/>
    <w:rsid w:val="000D6189"/>
    <w:rsid w:val="000E0D4D"/>
    <w:rsid w:val="000E2196"/>
    <w:rsid w:val="000F288D"/>
    <w:rsid w:val="000F66CC"/>
    <w:rsid w:val="0010190D"/>
    <w:rsid w:val="001029DC"/>
    <w:rsid w:val="00107F2B"/>
    <w:rsid w:val="00117D1B"/>
    <w:rsid w:val="00127650"/>
    <w:rsid w:val="00130230"/>
    <w:rsid w:val="00134F48"/>
    <w:rsid w:val="00135226"/>
    <w:rsid w:val="00137609"/>
    <w:rsid w:val="001417B9"/>
    <w:rsid w:val="00142C48"/>
    <w:rsid w:val="00162D9F"/>
    <w:rsid w:val="00162E4D"/>
    <w:rsid w:val="00170B8C"/>
    <w:rsid w:val="00172E1B"/>
    <w:rsid w:val="00190C9C"/>
    <w:rsid w:val="001A17A7"/>
    <w:rsid w:val="001A2239"/>
    <w:rsid w:val="001B7F2F"/>
    <w:rsid w:val="001C1C8E"/>
    <w:rsid w:val="001C1DA0"/>
    <w:rsid w:val="001C6BDF"/>
    <w:rsid w:val="001D1EBB"/>
    <w:rsid w:val="001D6ED1"/>
    <w:rsid w:val="001E3A95"/>
    <w:rsid w:val="002074CB"/>
    <w:rsid w:val="00213258"/>
    <w:rsid w:val="00214656"/>
    <w:rsid w:val="00217C9D"/>
    <w:rsid w:val="00237B71"/>
    <w:rsid w:val="002472CB"/>
    <w:rsid w:val="00247D8E"/>
    <w:rsid w:val="002652D4"/>
    <w:rsid w:val="00270BAB"/>
    <w:rsid w:val="00283366"/>
    <w:rsid w:val="002846EA"/>
    <w:rsid w:val="002A7309"/>
    <w:rsid w:val="002C4C05"/>
    <w:rsid w:val="002C6045"/>
    <w:rsid w:val="002D0A1D"/>
    <w:rsid w:val="002D79EE"/>
    <w:rsid w:val="002E2AB1"/>
    <w:rsid w:val="002F3F88"/>
    <w:rsid w:val="002F4763"/>
    <w:rsid w:val="002F7271"/>
    <w:rsid w:val="00300A3B"/>
    <w:rsid w:val="00300EDB"/>
    <w:rsid w:val="00304E4D"/>
    <w:rsid w:val="0032534A"/>
    <w:rsid w:val="00340489"/>
    <w:rsid w:val="00341C32"/>
    <w:rsid w:val="00345A21"/>
    <w:rsid w:val="00346E85"/>
    <w:rsid w:val="00353365"/>
    <w:rsid w:val="003550F2"/>
    <w:rsid w:val="00367482"/>
    <w:rsid w:val="00370829"/>
    <w:rsid w:val="003720E6"/>
    <w:rsid w:val="003905C6"/>
    <w:rsid w:val="003914A3"/>
    <w:rsid w:val="003D73DA"/>
    <w:rsid w:val="003E1ED2"/>
    <w:rsid w:val="003E36C4"/>
    <w:rsid w:val="003F0EF3"/>
    <w:rsid w:val="003F68C9"/>
    <w:rsid w:val="00406D2B"/>
    <w:rsid w:val="00416186"/>
    <w:rsid w:val="0042025D"/>
    <w:rsid w:val="00420F48"/>
    <w:rsid w:val="00432ED2"/>
    <w:rsid w:val="00441ADB"/>
    <w:rsid w:val="00462A49"/>
    <w:rsid w:val="00466784"/>
    <w:rsid w:val="0047063C"/>
    <w:rsid w:val="00470D8B"/>
    <w:rsid w:val="00473C33"/>
    <w:rsid w:val="0049023C"/>
    <w:rsid w:val="004924B0"/>
    <w:rsid w:val="004A701C"/>
    <w:rsid w:val="004A79AC"/>
    <w:rsid w:val="004B30DB"/>
    <w:rsid w:val="004B505D"/>
    <w:rsid w:val="004B59D0"/>
    <w:rsid w:val="004B71F0"/>
    <w:rsid w:val="004D3CB3"/>
    <w:rsid w:val="004D5C4A"/>
    <w:rsid w:val="004D754F"/>
    <w:rsid w:val="004E66E8"/>
    <w:rsid w:val="00520A0B"/>
    <w:rsid w:val="005227B0"/>
    <w:rsid w:val="00522F35"/>
    <w:rsid w:val="00540EA4"/>
    <w:rsid w:val="00543657"/>
    <w:rsid w:val="005447EA"/>
    <w:rsid w:val="00545DAC"/>
    <w:rsid w:val="005624DA"/>
    <w:rsid w:val="0056327E"/>
    <w:rsid w:val="0056792D"/>
    <w:rsid w:val="00573023"/>
    <w:rsid w:val="00575895"/>
    <w:rsid w:val="005824C5"/>
    <w:rsid w:val="005963D3"/>
    <w:rsid w:val="005967E0"/>
    <w:rsid w:val="005A1082"/>
    <w:rsid w:val="005A653A"/>
    <w:rsid w:val="005B0D00"/>
    <w:rsid w:val="005B1F32"/>
    <w:rsid w:val="005B6D99"/>
    <w:rsid w:val="005D4E64"/>
    <w:rsid w:val="005D5452"/>
    <w:rsid w:val="005E44A9"/>
    <w:rsid w:val="005E7D9E"/>
    <w:rsid w:val="005F5CDD"/>
    <w:rsid w:val="005F7748"/>
    <w:rsid w:val="00611AE8"/>
    <w:rsid w:val="00632E5E"/>
    <w:rsid w:val="0063380D"/>
    <w:rsid w:val="0063790F"/>
    <w:rsid w:val="0064300E"/>
    <w:rsid w:val="00644A4E"/>
    <w:rsid w:val="006517BD"/>
    <w:rsid w:val="00653C53"/>
    <w:rsid w:val="00654236"/>
    <w:rsid w:val="0066522F"/>
    <w:rsid w:val="0066729A"/>
    <w:rsid w:val="006963B7"/>
    <w:rsid w:val="006A182B"/>
    <w:rsid w:val="006A389D"/>
    <w:rsid w:val="006B4280"/>
    <w:rsid w:val="006B6F49"/>
    <w:rsid w:val="006C14DB"/>
    <w:rsid w:val="006C2927"/>
    <w:rsid w:val="006D3181"/>
    <w:rsid w:val="006D7870"/>
    <w:rsid w:val="006F106C"/>
    <w:rsid w:val="006F1120"/>
    <w:rsid w:val="006F3CD3"/>
    <w:rsid w:val="006F6550"/>
    <w:rsid w:val="0070110A"/>
    <w:rsid w:val="007054B5"/>
    <w:rsid w:val="00715B28"/>
    <w:rsid w:val="007272D7"/>
    <w:rsid w:val="00727CFA"/>
    <w:rsid w:val="0074784F"/>
    <w:rsid w:val="00757254"/>
    <w:rsid w:val="007658DF"/>
    <w:rsid w:val="00767DB9"/>
    <w:rsid w:val="00773B3C"/>
    <w:rsid w:val="00773C15"/>
    <w:rsid w:val="00776853"/>
    <w:rsid w:val="0078123C"/>
    <w:rsid w:val="0078425F"/>
    <w:rsid w:val="007B3C2E"/>
    <w:rsid w:val="007C2742"/>
    <w:rsid w:val="007C2FD3"/>
    <w:rsid w:val="007C5559"/>
    <w:rsid w:val="007D440C"/>
    <w:rsid w:val="007E1CB5"/>
    <w:rsid w:val="007E2FFE"/>
    <w:rsid w:val="007F151B"/>
    <w:rsid w:val="007F5687"/>
    <w:rsid w:val="00806052"/>
    <w:rsid w:val="0081090A"/>
    <w:rsid w:val="00820A9E"/>
    <w:rsid w:val="008257C0"/>
    <w:rsid w:val="00833511"/>
    <w:rsid w:val="00842749"/>
    <w:rsid w:val="00855A84"/>
    <w:rsid w:val="008618B8"/>
    <w:rsid w:val="00881E0C"/>
    <w:rsid w:val="00884E46"/>
    <w:rsid w:val="008952FE"/>
    <w:rsid w:val="00895DB3"/>
    <w:rsid w:val="008B2D5C"/>
    <w:rsid w:val="008B2F8C"/>
    <w:rsid w:val="008C2334"/>
    <w:rsid w:val="008C2492"/>
    <w:rsid w:val="008C63B2"/>
    <w:rsid w:val="008E00BA"/>
    <w:rsid w:val="008E2606"/>
    <w:rsid w:val="009008C0"/>
    <w:rsid w:val="00901C7E"/>
    <w:rsid w:val="00915C18"/>
    <w:rsid w:val="009433C4"/>
    <w:rsid w:val="00943809"/>
    <w:rsid w:val="009718A4"/>
    <w:rsid w:val="00973670"/>
    <w:rsid w:val="00973F2C"/>
    <w:rsid w:val="0097454B"/>
    <w:rsid w:val="009752A4"/>
    <w:rsid w:val="00981A7A"/>
    <w:rsid w:val="009828C0"/>
    <w:rsid w:val="00984322"/>
    <w:rsid w:val="009A21CD"/>
    <w:rsid w:val="009B0331"/>
    <w:rsid w:val="009B4E37"/>
    <w:rsid w:val="009B6E4B"/>
    <w:rsid w:val="009C15BC"/>
    <w:rsid w:val="009C2DF3"/>
    <w:rsid w:val="009C2EB6"/>
    <w:rsid w:val="009C57C3"/>
    <w:rsid w:val="009D0BC4"/>
    <w:rsid w:val="009D4C3B"/>
    <w:rsid w:val="009D7313"/>
    <w:rsid w:val="009D752A"/>
    <w:rsid w:val="009F7977"/>
    <w:rsid w:val="00A01387"/>
    <w:rsid w:val="00A01628"/>
    <w:rsid w:val="00A016EE"/>
    <w:rsid w:val="00A05C94"/>
    <w:rsid w:val="00A10A7F"/>
    <w:rsid w:val="00A801A6"/>
    <w:rsid w:val="00A90024"/>
    <w:rsid w:val="00A94BE6"/>
    <w:rsid w:val="00AA4247"/>
    <w:rsid w:val="00AA4765"/>
    <w:rsid w:val="00AA6487"/>
    <w:rsid w:val="00AB5E3E"/>
    <w:rsid w:val="00AC3864"/>
    <w:rsid w:val="00AC60E9"/>
    <w:rsid w:val="00AD2ADE"/>
    <w:rsid w:val="00AD3C6B"/>
    <w:rsid w:val="00AF2D59"/>
    <w:rsid w:val="00AF4BB9"/>
    <w:rsid w:val="00B12223"/>
    <w:rsid w:val="00B13C84"/>
    <w:rsid w:val="00B15B29"/>
    <w:rsid w:val="00B30547"/>
    <w:rsid w:val="00B33E93"/>
    <w:rsid w:val="00B476FD"/>
    <w:rsid w:val="00B7571E"/>
    <w:rsid w:val="00B95CF4"/>
    <w:rsid w:val="00BA0ED9"/>
    <w:rsid w:val="00BA6DF6"/>
    <w:rsid w:val="00BB43E7"/>
    <w:rsid w:val="00BC0EAB"/>
    <w:rsid w:val="00BC1FC3"/>
    <w:rsid w:val="00BC6B8D"/>
    <w:rsid w:val="00BD1D37"/>
    <w:rsid w:val="00BD5443"/>
    <w:rsid w:val="00BF6F8F"/>
    <w:rsid w:val="00C1186C"/>
    <w:rsid w:val="00C23C62"/>
    <w:rsid w:val="00C25F37"/>
    <w:rsid w:val="00C34798"/>
    <w:rsid w:val="00C46C11"/>
    <w:rsid w:val="00C47F9F"/>
    <w:rsid w:val="00C5537E"/>
    <w:rsid w:val="00C63B8E"/>
    <w:rsid w:val="00C65537"/>
    <w:rsid w:val="00C66E6E"/>
    <w:rsid w:val="00C6750D"/>
    <w:rsid w:val="00C73F33"/>
    <w:rsid w:val="00C74A44"/>
    <w:rsid w:val="00C75C65"/>
    <w:rsid w:val="00C75EA6"/>
    <w:rsid w:val="00C833B2"/>
    <w:rsid w:val="00C85260"/>
    <w:rsid w:val="00C85832"/>
    <w:rsid w:val="00C879B6"/>
    <w:rsid w:val="00C94668"/>
    <w:rsid w:val="00CA7715"/>
    <w:rsid w:val="00CD05AC"/>
    <w:rsid w:val="00CE2BDF"/>
    <w:rsid w:val="00CE3310"/>
    <w:rsid w:val="00D26246"/>
    <w:rsid w:val="00D329FA"/>
    <w:rsid w:val="00D46133"/>
    <w:rsid w:val="00D538C8"/>
    <w:rsid w:val="00D564E4"/>
    <w:rsid w:val="00D5759A"/>
    <w:rsid w:val="00D657E7"/>
    <w:rsid w:val="00D70B44"/>
    <w:rsid w:val="00D711E2"/>
    <w:rsid w:val="00D93BB6"/>
    <w:rsid w:val="00D94A4F"/>
    <w:rsid w:val="00D96A27"/>
    <w:rsid w:val="00DA0756"/>
    <w:rsid w:val="00DA6248"/>
    <w:rsid w:val="00DB3D27"/>
    <w:rsid w:val="00DB4E9E"/>
    <w:rsid w:val="00DC3E60"/>
    <w:rsid w:val="00DD572D"/>
    <w:rsid w:val="00DD78C1"/>
    <w:rsid w:val="00DE4058"/>
    <w:rsid w:val="00DE4841"/>
    <w:rsid w:val="00E00A76"/>
    <w:rsid w:val="00E01C65"/>
    <w:rsid w:val="00E210D0"/>
    <w:rsid w:val="00E2549E"/>
    <w:rsid w:val="00E41997"/>
    <w:rsid w:val="00E53646"/>
    <w:rsid w:val="00E706E3"/>
    <w:rsid w:val="00EA1658"/>
    <w:rsid w:val="00EC60ED"/>
    <w:rsid w:val="00EC6DB1"/>
    <w:rsid w:val="00ED6771"/>
    <w:rsid w:val="00EE3F97"/>
    <w:rsid w:val="00EE451F"/>
    <w:rsid w:val="00EE50F2"/>
    <w:rsid w:val="00EE581B"/>
    <w:rsid w:val="00EF11E6"/>
    <w:rsid w:val="00EF22A0"/>
    <w:rsid w:val="00F03A36"/>
    <w:rsid w:val="00F106B2"/>
    <w:rsid w:val="00F1309A"/>
    <w:rsid w:val="00F15329"/>
    <w:rsid w:val="00F16E4E"/>
    <w:rsid w:val="00F17B76"/>
    <w:rsid w:val="00F21247"/>
    <w:rsid w:val="00F212C4"/>
    <w:rsid w:val="00F22F44"/>
    <w:rsid w:val="00F26BA4"/>
    <w:rsid w:val="00F27FFD"/>
    <w:rsid w:val="00F467D1"/>
    <w:rsid w:val="00F5407D"/>
    <w:rsid w:val="00F55299"/>
    <w:rsid w:val="00F67A2E"/>
    <w:rsid w:val="00F7403C"/>
    <w:rsid w:val="00F94EE7"/>
    <w:rsid w:val="00FA41E7"/>
    <w:rsid w:val="00FB071D"/>
    <w:rsid w:val="00FB12C5"/>
    <w:rsid w:val="00FB68B1"/>
    <w:rsid w:val="00FC7EE6"/>
    <w:rsid w:val="00FD5032"/>
    <w:rsid w:val="00FE4B11"/>
    <w:rsid w:val="00FE571F"/>
    <w:rsid w:val="00FF4660"/>
    <w:rsid w:val="00FF65A8"/>
    <w:rsid w:val="00FF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706BBA"/>
  <w15:docId w15:val="{63E2C07B-C905-4695-A803-7AAC88BB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9EE"/>
  </w:style>
  <w:style w:type="paragraph" w:styleId="Heading1">
    <w:name w:val="heading 1"/>
    <w:basedOn w:val="Normal"/>
    <w:next w:val="Normal"/>
    <w:link w:val="Heading1Char"/>
    <w:qFormat/>
    <w:rsid w:val="002D79EE"/>
    <w:pPr>
      <w:keepNext/>
      <w:ind w:right="-900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D79EE"/>
    <w:pPr>
      <w:keepNext/>
      <w:outlineLvl w:val="1"/>
    </w:pPr>
    <w:rPr>
      <w:b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C1F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D79EE"/>
    <w:pPr>
      <w:ind w:right="1620"/>
    </w:pPr>
  </w:style>
  <w:style w:type="character" w:styleId="Hyperlink">
    <w:name w:val="Hyperlink"/>
    <w:basedOn w:val="DefaultParagraphFont"/>
    <w:rsid w:val="000C573D"/>
    <w:rPr>
      <w:color w:val="0000FF"/>
      <w:u w:val="single"/>
    </w:rPr>
  </w:style>
  <w:style w:type="paragraph" w:styleId="List2">
    <w:name w:val="List 2"/>
    <w:basedOn w:val="Normal"/>
    <w:rsid w:val="006C2927"/>
    <w:pPr>
      <w:ind w:left="720" w:hanging="360"/>
    </w:pPr>
    <w:rPr>
      <w:sz w:val="24"/>
      <w:szCs w:val="24"/>
    </w:rPr>
  </w:style>
  <w:style w:type="paragraph" w:styleId="BalloonText">
    <w:name w:val="Balloon Text"/>
    <w:basedOn w:val="Normal"/>
    <w:semiHidden/>
    <w:rsid w:val="003F68C9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A05C94"/>
  </w:style>
  <w:style w:type="character" w:customStyle="1" w:styleId="Heading4Char">
    <w:name w:val="Heading 4 Char"/>
    <w:basedOn w:val="DefaultParagraphFont"/>
    <w:link w:val="Heading4"/>
    <w:semiHidden/>
    <w:rsid w:val="00BC1FC3"/>
    <w:rPr>
      <w:rFonts w:ascii="Calibri" w:eastAsia="Times New Roman" w:hAnsi="Calibri" w:cs="Times New Roman"/>
      <w:b/>
      <w:bCs/>
      <w:sz w:val="28"/>
      <w:szCs w:val="28"/>
    </w:rPr>
  </w:style>
  <w:style w:type="paragraph" w:styleId="NoSpacing">
    <w:name w:val="No Spacing"/>
    <w:uiPriority w:val="1"/>
    <w:qFormat/>
    <w:rsid w:val="00353365"/>
    <w:rPr>
      <w:color w:val="000000"/>
      <w:kern w:val="28"/>
    </w:rPr>
  </w:style>
  <w:style w:type="paragraph" w:styleId="PlainText">
    <w:name w:val="Plain Text"/>
    <w:basedOn w:val="Normal"/>
    <w:link w:val="PlainTextChar"/>
    <w:rsid w:val="006517BD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6517BD"/>
    <w:rPr>
      <w:rFonts w:ascii="Courier New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6F6550"/>
    <w:rPr>
      <w:b/>
    </w:rPr>
  </w:style>
  <w:style w:type="paragraph" w:styleId="ListParagraph">
    <w:name w:val="List Paragraph"/>
    <w:basedOn w:val="Normal"/>
    <w:uiPriority w:val="34"/>
    <w:qFormat/>
    <w:rsid w:val="000D1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9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vetteR@familyservicegc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D34C98-38E3-4B48-B331-997CB8373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		October 23, 1997</vt:lpstr>
    </vt:vector>
  </TitlesOfParts>
  <Company>Assistance to the Pregnant and Parenting</Company>
  <LinksUpToDate>false</LinksUpToDate>
  <CharactersWithSpaces>859</CharactersWithSpaces>
  <SharedDoc>false</SharedDoc>
  <HLinks>
    <vt:vector size="6" baseType="variant">
      <vt:variant>
        <vt:i4>1114170</vt:i4>
      </vt:variant>
      <vt:variant>
        <vt:i4>0</vt:i4>
      </vt:variant>
      <vt:variant>
        <vt:i4>0</vt:i4>
      </vt:variant>
      <vt:variant>
        <vt:i4>5</vt:i4>
      </vt:variant>
      <vt:variant>
        <vt:lpwstr>mailto:annetteh@familyservicegc.net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		October 23, 1997</dc:title>
  <dc:creator>Baxter, Rachel</dc:creator>
  <cp:lastModifiedBy>Sally Gundry</cp:lastModifiedBy>
  <cp:revision>3</cp:revision>
  <cp:lastPrinted>2019-07-24T21:42:00Z</cp:lastPrinted>
  <dcterms:created xsi:type="dcterms:W3CDTF">2022-08-18T23:10:00Z</dcterms:created>
  <dcterms:modified xsi:type="dcterms:W3CDTF">2022-08-18T23:26:00Z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